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CAED9" w14:textId="77777777" w:rsidR="009F47D3" w:rsidRDefault="006D0EEC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E28FE2" w14:textId="77777777" w:rsidR="009F47D3" w:rsidRDefault="008C5371" w:rsidP="008C537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C537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6756523" w14:textId="77777777" w:rsidR="005F6F5B" w:rsidRDefault="005F6F5B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5F6F5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SKUODO RAJONO SAVIVALDYBĖS TARYBOS 2015 M. BIRŽELIO 26 D. SPRENDIMO NR. T9-131 „DĖL NEGYVENAMŲJŲ PATALPŲ PERDAVIMO NACIONALINEI ŽEMĖS TARNYBAI PRIE ŽEMĖS ŪKIO MINISTERIJOS“ PAKEITIMO</w:t>
      </w:r>
      <w:r w:rsidRPr="005F6F5B" w:rsidDel="005F6F5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 xml:space="preserve"> </w:t>
      </w:r>
    </w:p>
    <w:p w14:paraId="025D1BDE" w14:textId="77777777" w:rsidR="00C76189" w:rsidRDefault="00C7618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</w:pPr>
    </w:p>
    <w:p w14:paraId="4616CE30" w14:textId="2826E04D" w:rsidR="006D0EEC" w:rsidRPr="006D0EEC" w:rsidRDefault="00984B26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C7618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5F6F5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kovo</w:t>
      </w:r>
      <w:r w:rsidR="0044246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19</w:t>
      </w:r>
      <w:r w:rsidR="00B520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317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44246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54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80D53D3" w:rsidR="006D0EEC" w:rsidRDefault="00B52069" w:rsidP="006542C3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4EA381AE" w14:textId="29C8B7E9" w:rsidR="00403E50" w:rsidRPr="00403E50" w:rsidRDefault="005F6F5B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Nacionalinė žemės tarnyba prie Aplinkos ministerijos 2024-03-04 raštu Nr. 1SD-5670-(4.2.7 E) „Dėl patalpų panaudos Skuode“ pateikė prašymą grąžinti dalį (3 kabinetus, 48,26 kv. m) </w:t>
      </w:r>
      <w:r w:rsidR="00CF19B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pagal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2015-07-08 Negyvenamųjų patalpų panaudos sutartį Nr. (4.1.8)-R5-393/1DPS-2326-(4.27) perduotų patalpų, esančių </w:t>
      </w:r>
      <w:r w:rsidR="0063173C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avivaldybės administracinio pastato 3 aukšte (adresu</w:t>
      </w:r>
      <w:r w:rsidR="0063173C">
        <w:rPr>
          <w:rFonts w:ascii="Times New Roman" w:eastAsia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Vilniaus g. 13, Skuodas). Patalpos Nacionalinei žemės tarnybai pagal panaudą perduotos 2015 m. birželio 26 d. Skuodo rajono savivaldybės tarybos sprendimu Nr. T9-131 „Dėl negyvenamųjų patalpų perdavimo Nacionalinei žemės tarnybai prie Žemės ūkio ministerijos“. Pasikeitus perduotų patalpų plotui bei Nacionalinės žemės tarnybos </w:t>
      </w:r>
      <w:r w:rsidR="00CF19B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pavaldumui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reikalinga</w:t>
      </w:r>
      <w:r w:rsidR="00CF19B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pakeisti minėtą </w:t>
      </w:r>
      <w:r w:rsidR="0063173C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="00CF19B1">
        <w:rPr>
          <w:rFonts w:ascii="Times New Roman" w:eastAsia="Times New Roman" w:hAnsi="Times New Roman" w:cs="Times New Roman"/>
          <w:sz w:val="24"/>
          <w:szCs w:val="24"/>
          <w:lang w:val="lt-LT"/>
        </w:rPr>
        <w:t>arybos sprendimą.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367A618" w14:textId="77777777" w:rsidR="00186E6C" w:rsidRDefault="00186E6C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B9305A" w14:textId="21F0F159" w:rsidR="006D0EEC" w:rsidRDefault="00B52069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Siūlomos teisinio reguliavimo nuostatos.</w:t>
      </w:r>
    </w:p>
    <w:p w14:paraId="514C0756" w14:textId="5CB6D360" w:rsidR="006542C3" w:rsidRPr="003A6785" w:rsidRDefault="00B52069" w:rsidP="006542C3">
      <w:pPr>
        <w:spacing w:after="0"/>
        <w:ind w:firstLine="1276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Vadovaujantis </w:t>
      </w:r>
      <w:r w:rsidR="00E95CB4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Respublikos</w:t>
      </w:r>
      <w:r w:rsidR="00CF19B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E95CB4"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8E4AFA">
        <w:rPr>
          <w:rFonts w:ascii="Times New Roman" w:eastAsia="Times New Roman" w:hAnsi="Times New Roman" w:cs="Times New Roman"/>
          <w:sz w:val="24"/>
          <w:szCs w:val="24"/>
          <w:lang w:val="lt-LT"/>
        </w:rPr>
        <w:t>vietos s</w:t>
      </w:r>
      <w:r w:rsidRPr="003A6785">
        <w:rPr>
          <w:rFonts w:ascii="Times New Roman" w:eastAsia="Times New Roman" w:hAnsi="Times New Roman" w:cs="Times New Roman"/>
          <w:sz w:val="24"/>
          <w:szCs w:val="24"/>
          <w:lang w:val="lt-LT"/>
        </w:rPr>
        <w:t>avivaldos įstatym</w:t>
      </w:r>
      <w:r w:rsidR="00CF19B1">
        <w:rPr>
          <w:rFonts w:ascii="Times New Roman" w:eastAsia="Times New Roman" w:hAnsi="Times New Roman" w:cs="Times New Roman"/>
          <w:sz w:val="24"/>
          <w:szCs w:val="24"/>
          <w:lang w:val="lt-LT"/>
        </w:rPr>
        <w:t>e numatyta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Savivaldybės tarybos kompetencija </w:t>
      </w:r>
      <w:r w:rsidR="008E4AFA">
        <w:rPr>
          <w:rFonts w:ascii="Times New Roman" w:hAnsi="Times New Roman" w:cs="Times New Roman"/>
          <w:bCs/>
          <w:sz w:val="24"/>
          <w:szCs w:val="24"/>
          <w:lang w:val="lt-LT"/>
        </w:rPr>
        <w:t>–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CF19B1">
        <w:rPr>
          <w:rFonts w:ascii="Times New Roman" w:hAnsi="Times New Roman" w:cs="Times New Roman"/>
          <w:bCs/>
          <w:sz w:val="24"/>
          <w:szCs w:val="24"/>
          <w:lang w:val="lt-LT"/>
        </w:rPr>
        <w:t>sprendimų dėl disponavimo savivaldybei nuosavybės teise priklausančiu turtu priėmimas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. </w:t>
      </w:r>
      <w:r w:rsidR="00CF19B1">
        <w:rPr>
          <w:rFonts w:ascii="Times New Roman" w:hAnsi="Times New Roman" w:cs="Times New Roman"/>
          <w:bCs/>
          <w:sz w:val="24"/>
          <w:szCs w:val="24"/>
          <w:lang w:val="lt-LT"/>
        </w:rPr>
        <w:t>Lietuvos Respublikos</w:t>
      </w:r>
      <w:r w:rsidR="00197596" w:rsidRPr="003A6785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CF19B1" w:rsidRPr="00CF19B1">
        <w:rPr>
          <w:rFonts w:ascii="Times New Roman" w:hAnsi="Times New Roman" w:cs="Times New Roman"/>
          <w:bCs/>
          <w:sz w:val="24"/>
          <w:szCs w:val="24"/>
          <w:lang w:val="lt-LT"/>
        </w:rPr>
        <w:t>valstybės ir savivaldybių turto valdymo, naudojimo ir disponavimo juo</w:t>
      </w:r>
      <w:r w:rsidR="00CF19B1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įstatyme numatyta, kad s</w:t>
      </w:r>
      <w:r w:rsidR="00CF19B1" w:rsidRPr="00CF19B1">
        <w:rPr>
          <w:rFonts w:ascii="Times New Roman" w:hAnsi="Times New Roman" w:cs="Times New Roman"/>
          <w:bCs/>
          <w:sz w:val="24"/>
          <w:szCs w:val="24"/>
          <w:lang w:val="lt-LT"/>
        </w:rPr>
        <w:t>prendimą dėl savivaldybės turto perdavimo pagal panaudos sutartį  priima savivaldybės taryba ar jos įgaliota institucija.</w:t>
      </w:r>
    </w:p>
    <w:p w14:paraId="0127E501" w14:textId="77777777" w:rsidR="005E4427" w:rsidRDefault="005E4427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6B0B35" w14:textId="7A52E0BF" w:rsidR="006D0EEC" w:rsidRDefault="00197596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95CB4" w:rsidRPr="00E95C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95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79CC574E" w14:textId="14443BD1" w:rsidR="005E4427" w:rsidRDefault="001B5755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058">
        <w:rPr>
          <w:rFonts w:ascii="Times New Roman" w:eastAsia="Times New Roman" w:hAnsi="Times New Roman" w:cs="Times New Roman"/>
          <w:sz w:val="24"/>
          <w:szCs w:val="24"/>
        </w:rPr>
        <w:t>Priėmus sprendimą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pagal Nacionalinės žemės tarnybos pateiktą prašymą bus patikslinta informacija apie Nacionalinei žemės tarnybai perduotas patalpas, reikalinga panaudos sutarties pakeitimui, sudarytos tinkamos sąlygos Aplinkos ministerijos funkcijoms vykdyti </w:t>
      </w:r>
      <w:r w:rsidR="0063173C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avivaldybės teritorijoje.</w:t>
      </w:r>
    </w:p>
    <w:p w14:paraId="4F4EA2C8" w14:textId="77777777" w:rsidR="001B5755" w:rsidRPr="00483058" w:rsidRDefault="001B5755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82FA1B" w14:textId="2DD9061D" w:rsidR="006D0EEC" w:rsidRDefault="00E95CB4" w:rsidP="006542C3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2963D102" w14:textId="5DA1A9AE" w:rsidR="00970EC4" w:rsidRPr="00970EC4" w:rsidRDefault="001B5755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Sprendimo įgyvendinimui piniginės lėšos nereikalingos. </w:t>
      </w:r>
    </w:p>
    <w:p w14:paraId="05E038EE" w14:textId="77777777" w:rsidR="005E4427" w:rsidRDefault="005E4427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0E3AEE9A" w:rsidR="006D0EEC" w:rsidRDefault="00E95CB4" w:rsidP="006542C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2CE696BD" w14:textId="599A132C" w:rsidR="00976DC2" w:rsidRDefault="00E95CB4" w:rsidP="009F47D3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turto valymo skyriaus vedėjo pavaduotoja Rasa Andriekienė. </w:t>
      </w:r>
    </w:p>
    <w:p w14:paraId="430B67B5" w14:textId="617ADFAA" w:rsidR="00E66193" w:rsidRDefault="00E66193" w:rsidP="009F47D3">
      <w:pPr>
        <w:spacing w:after="0" w:line="240" w:lineRule="auto"/>
        <w:ind w:firstLine="1276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Pranešėjas – </w:t>
      </w:r>
      <w:r w:rsidRPr="00E6619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ir turto valymo skyriaus vedėjas Vygintas Pitrėnas.</w:t>
      </w:r>
    </w:p>
    <w:sectPr w:rsidR="00E66193" w:rsidSect="0076644C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C0E6E" w14:textId="77777777" w:rsidR="0076644C" w:rsidRDefault="0076644C">
      <w:pPr>
        <w:spacing w:after="0" w:line="240" w:lineRule="auto"/>
      </w:pPr>
      <w:r>
        <w:separator/>
      </w:r>
    </w:p>
  </w:endnote>
  <w:endnote w:type="continuationSeparator" w:id="0">
    <w:p w14:paraId="09C1131B" w14:textId="77777777" w:rsidR="0076644C" w:rsidRDefault="0076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D90EC" w14:textId="77777777" w:rsidR="0076644C" w:rsidRDefault="0076644C">
      <w:pPr>
        <w:spacing w:after="0" w:line="240" w:lineRule="auto"/>
      </w:pPr>
      <w:r>
        <w:separator/>
      </w:r>
    </w:p>
  </w:footnote>
  <w:footnote w:type="continuationSeparator" w:id="0">
    <w:p w14:paraId="13CC3E25" w14:textId="77777777" w:rsidR="0076644C" w:rsidRDefault="00766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4532386"/>
      <w:docPartObj>
        <w:docPartGallery w:val="Page Numbers (Top of Page)"/>
        <w:docPartUnique/>
      </w:docPartObj>
    </w:sdtPr>
    <w:sdtContent>
      <w:p w14:paraId="096E72EE" w14:textId="22F46A09" w:rsidR="005E4427" w:rsidRDefault="005E442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F5B" w:rsidRPr="005F6F5B">
          <w:rPr>
            <w:noProof/>
            <w:lang w:val="lt-LT"/>
          </w:rPr>
          <w:t>2</w:t>
        </w:r>
        <w:r>
          <w:fldChar w:fldCharType="end"/>
        </w:r>
      </w:p>
    </w:sdtContent>
  </w:sdt>
  <w:p w14:paraId="5539269E" w14:textId="77777777" w:rsidR="005E4427" w:rsidRDefault="005E442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5E4427" w:rsidRPr="002C3014" w:rsidRDefault="005E4427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73235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27CA3"/>
    <w:rsid w:val="000F7545"/>
    <w:rsid w:val="001750AE"/>
    <w:rsid w:val="00186E6C"/>
    <w:rsid w:val="00197596"/>
    <w:rsid w:val="001B5755"/>
    <w:rsid w:val="00233E9C"/>
    <w:rsid w:val="003112B6"/>
    <w:rsid w:val="00313EAF"/>
    <w:rsid w:val="00345EBF"/>
    <w:rsid w:val="003A6785"/>
    <w:rsid w:val="003B31D7"/>
    <w:rsid w:val="00403E50"/>
    <w:rsid w:val="00442466"/>
    <w:rsid w:val="00483058"/>
    <w:rsid w:val="004C0B80"/>
    <w:rsid w:val="005A45EE"/>
    <w:rsid w:val="005B0758"/>
    <w:rsid w:val="005E4427"/>
    <w:rsid w:val="005F6F5B"/>
    <w:rsid w:val="00604583"/>
    <w:rsid w:val="0063173C"/>
    <w:rsid w:val="006542C3"/>
    <w:rsid w:val="00671DC7"/>
    <w:rsid w:val="006D0EEC"/>
    <w:rsid w:val="0076644C"/>
    <w:rsid w:val="007858E1"/>
    <w:rsid w:val="007F2B6F"/>
    <w:rsid w:val="007F4650"/>
    <w:rsid w:val="0083216E"/>
    <w:rsid w:val="0086480E"/>
    <w:rsid w:val="00886B2E"/>
    <w:rsid w:val="008C5371"/>
    <w:rsid w:val="008E4AFA"/>
    <w:rsid w:val="008F2CE3"/>
    <w:rsid w:val="008F5EDF"/>
    <w:rsid w:val="00970EC4"/>
    <w:rsid w:val="00976DC2"/>
    <w:rsid w:val="00984B26"/>
    <w:rsid w:val="009F47D3"/>
    <w:rsid w:val="00A42215"/>
    <w:rsid w:val="00A4799C"/>
    <w:rsid w:val="00A913C8"/>
    <w:rsid w:val="00A927FA"/>
    <w:rsid w:val="00B52069"/>
    <w:rsid w:val="00BA691B"/>
    <w:rsid w:val="00BC2C0A"/>
    <w:rsid w:val="00C06942"/>
    <w:rsid w:val="00C1732D"/>
    <w:rsid w:val="00C20618"/>
    <w:rsid w:val="00C317B7"/>
    <w:rsid w:val="00C76189"/>
    <w:rsid w:val="00CA5C89"/>
    <w:rsid w:val="00CF19B1"/>
    <w:rsid w:val="00D90C77"/>
    <w:rsid w:val="00D91B00"/>
    <w:rsid w:val="00DB2800"/>
    <w:rsid w:val="00E10111"/>
    <w:rsid w:val="00E559CF"/>
    <w:rsid w:val="00E66193"/>
    <w:rsid w:val="00E91657"/>
    <w:rsid w:val="00E95CB4"/>
    <w:rsid w:val="00F07C34"/>
    <w:rsid w:val="00F3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8E4AFA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5E44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E4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2024-03-18T08:01:00Z</dcterms:created>
  <dcterms:modified xsi:type="dcterms:W3CDTF">2024-03-19T10:50:00Z</dcterms:modified>
</cp:coreProperties>
</file>